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CA" w:rsidRPr="00AB08CA" w:rsidRDefault="00AB08CA" w:rsidP="00AB08CA">
      <w:pPr>
        <w:pStyle w:val="a3"/>
        <w:jc w:val="center"/>
        <w:rPr>
          <w:sz w:val="28"/>
        </w:rPr>
      </w:pPr>
      <w:r w:rsidRPr="00AB08CA">
        <w:rPr>
          <w:rStyle w:val="a4"/>
          <w:sz w:val="28"/>
        </w:rPr>
        <w:t>未成年人隐私政策</w:t>
      </w:r>
    </w:p>
    <w:p w:rsidR="00AB08CA" w:rsidRPr="00AB08CA" w:rsidRDefault="00AB08CA" w:rsidP="00AB08CA">
      <w:pPr>
        <w:pStyle w:val="a3"/>
        <w:jc w:val="right"/>
        <w:rPr>
          <w:sz w:val="22"/>
        </w:rPr>
      </w:pPr>
      <w:r w:rsidRPr="00AB08CA">
        <w:rPr>
          <w:rStyle w:val="a4"/>
          <w:sz w:val="22"/>
        </w:rPr>
        <w:t>发布日期：2025年05月13日</w:t>
      </w:r>
    </w:p>
    <w:p w:rsidR="00AB08CA" w:rsidRPr="00AB08CA" w:rsidRDefault="00AB08CA" w:rsidP="00AB08CA">
      <w:pPr>
        <w:pStyle w:val="a3"/>
        <w:jc w:val="right"/>
        <w:rPr>
          <w:sz w:val="22"/>
        </w:rPr>
      </w:pPr>
      <w:r w:rsidRPr="00AB08CA">
        <w:rPr>
          <w:rStyle w:val="a4"/>
          <w:sz w:val="22"/>
        </w:rPr>
        <w:t>生效日期：2025年05月20日</w:t>
      </w:r>
    </w:p>
    <w:p w:rsidR="00AB08CA" w:rsidRDefault="00AB08CA" w:rsidP="00AB08CA">
      <w:pPr>
        <w:pStyle w:val="a3"/>
      </w:pPr>
      <w:r>
        <w:t>美团（以下或称“我们”）非常注重保护未成年人（指“18周岁以下未成年人”）的个人信息及隐私，我们深知个人信息对未成年人及其监护人（以下或称“您”）的重要性。为保障未成年人个人信息及隐私安全，并提供更加优质、多元的</w:t>
      </w:r>
      <w:bookmarkStart w:id="0" w:name="_GoBack"/>
      <w:bookmarkEnd w:id="0"/>
      <w:r>
        <w:t>产品/服务，我们专门制定了《未成年人隐私政策》，旨在向您及您的孩子清晰地介绍在使用我们的产品/服务时，我们如何收集、使用、存储和处理未成年人的个人信息，以及我们为您与您的孩子提供的访问、更正、删除和保护这些信息的方式。</w:t>
      </w:r>
    </w:p>
    <w:p w:rsidR="00AB08CA" w:rsidRDefault="00AB08CA" w:rsidP="00AB08CA">
      <w:pPr>
        <w:pStyle w:val="a3"/>
      </w:pPr>
      <w:r>
        <w:rPr>
          <w:rStyle w:val="a4"/>
        </w:rPr>
        <w:t>监护人特别声明</w:t>
      </w:r>
    </w:p>
    <w:p w:rsidR="00AB08CA" w:rsidRDefault="00AB08CA" w:rsidP="00AB08CA">
      <w:pPr>
        <w:pStyle w:val="a3"/>
      </w:pPr>
      <w:r>
        <w:t>如您是未成年人的合法监护人（父母或其他监护人），请您仔细阅读本政策并确认是否同意相关的未成年人个人信息处理规则，以及是否同意您的孩子在您的同意和指导下使用我们的产品/服务，并向我们提交相关个人信息。如您不同意本政策的内容，请您要求您的孩子立即停止访问/使用我们的产品及服务，但这可能会导致您的孩子无法正常使用部分产品/服务，但不影响您的孩子使用我们提供的其他基础服务。</w:t>
      </w:r>
    </w:p>
    <w:p w:rsidR="00AB08CA" w:rsidRDefault="00AB08CA" w:rsidP="00AB08CA">
      <w:pPr>
        <w:pStyle w:val="a3"/>
      </w:pPr>
      <w:r>
        <w:t>为保护未成年人个人信息的安全，并提供更加丰富、多元的优质内容，我们开发了“未成年人模式”。您可以为您的孩子设置模式，确保未成年人的信息收集、使用在监护人的监督下进行。</w:t>
      </w:r>
    </w:p>
    <w:p w:rsidR="00AB08CA" w:rsidRDefault="00AB08CA" w:rsidP="00AB08CA">
      <w:pPr>
        <w:pStyle w:val="a3"/>
      </w:pPr>
      <w:r>
        <w:rPr>
          <w:rStyle w:val="a4"/>
        </w:rPr>
        <w:t>未成年人特别声明</w:t>
      </w:r>
    </w:p>
    <w:p w:rsidR="00AB08CA" w:rsidRDefault="00AB08CA" w:rsidP="00AB08CA">
      <w:pPr>
        <w:pStyle w:val="a3"/>
      </w:pPr>
      <w:r>
        <w:t>如您是不满18周岁的未成年人，请你确保在监护人的陪同和指导下阅读本政策，并在征得你的监护人同意后，使用我们的产品/服务或向我们提供信息。如您对于本政策或与未成年人个人信息保护相关的事宜有任何问题，您可以通过本政策“</w:t>
      </w:r>
      <w:r>
        <w:rPr>
          <w:rStyle w:val="a4"/>
        </w:rPr>
        <w:t>如何联系我们</w:t>
      </w:r>
      <w:r>
        <w:t>”中提供的方式与我们联系，我们会尽快为您作出解答。</w:t>
      </w:r>
    </w:p>
    <w:p w:rsidR="00AB08CA" w:rsidRDefault="00AB08CA" w:rsidP="00AB08CA">
      <w:pPr>
        <w:pStyle w:val="a3"/>
      </w:pPr>
      <w:r>
        <w:t>本政策将帮助您了解以下内容：</w:t>
      </w:r>
    </w:p>
    <w:p w:rsidR="00AB08CA" w:rsidRDefault="00AB08CA" w:rsidP="00AB08CA">
      <w:pPr>
        <w:pStyle w:val="a3"/>
      </w:pPr>
      <w:r>
        <w:rPr>
          <w:rStyle w:val="a4"/>
        </w:rPr>
        <w:t>一、 我们如何识别未成年人的个人信息</w:t>
      </w:r>
    </w:p>
    <w:p w:rsidR="00AB08CA" w:rsidRDefault="00AB08CA" w:rsidP="00AB08CA">
      <w:pPr>
        <w:pStyle w:val="a3"/>
      </w:pPr>
      <w:r>
        <w:rPr>
          <w:rStyle w:val="a4"/>
        </w:rPr>
        <w:t>二、 我们如何收集和使用未成年人的个人信息</w:t>
      </w:r>
    </w:p>
    <w:p w:rsidR="00AB08CA" w:rsidRDefault="00AB08CA" w:rsidP="00AB08CA">
      <w:pPr>
        <w:pStyle w:val="a3"/>
      </w:pPr>
      <w:r>
        <w:rPr>
          <w:rStyle w:val="a4"/>
        </w:rPr>
        <w:t>三、 我们如何使用Cookie和同类技术</w:t>
      </w:r>
    </w:p>
    <w:p w:rsidR="00AB08CA" w:rsidRDefault="00AB08CA" w:rsidP="00AB08CA">
      <w:pPr>
        <w:pStyle w:val="a3"/>
      </w:pPr>
      <w:r>
        <w:rPr>
          <w:rStyle w:val="a4"/>
        </w:rPr>
        <w:t>四、 我们如何共享、转让、公开披露未成年人的个人信息</w:t>
      </w:r>
    </w:p>
    <w:p w:rsidR="00AB08CA" w:rsidRDefault="00AB08CA" w:rsidP="00AB08CA">
      <w:pPr>
        <w:pStyle w:val="a3"/>
      </w:pPr>
      <w:r>
        <w:rPr>
          <w:rStyle w:val="a4"/>
        </w:rPr>
        <w:lastRenderedPageBreak/>
        <w:t>五、 我们如何保护和储存未成年人的个人信息</w:t>
      </w:r>
    </w:p>
    <w:p w:rsidR="00AB08CA" w:rsidRDefault="00AB08CA" w:rsidP="00AB08CA">
      <w:pPr>
        <w:pStyle w:val="a3"/>
      </w:pPr>
      <w:r>
        <w:rPr>
          <w:rStyle w:val="a4"/>
        </w:rPr>
        <w:t>六、 您如何管理未成人的个人信息</w:t>
      </w:r>
    </w:p>
    <w:p w:rsidR="00AB08CA" w:rsidRDefault="00AB08CA" w:rsidP="00AB08CA">
      <w:pPr>
        <w:pStyle w:val="a3"/>
      </w:pPr>
      <w:r>
        <w:rPr>
          <w:rStyle w:val="a4"/>
        </w:rPr>
        <w:t>七、 通知和修订</w:t>
      </w:r>
    </w:p>
    <w:p w:rsidR="00AB08CA" w:rsidRDefault="00AB08CA" w:rsidP="00AB08CA">
      <w:pPr>
        <w:pStyle w:val="a3"/>
      </w:pPr>
      <w:r>
        <w:rPr>
          <w:rStyle w:val="a4"/>
        </w:rPr>
        <w:t>八、您如何联系我们</w:t>
      </w:r>
    </w:p>
    <w:p w:rsidR="00AB08CA" w:rsidRDefault="00AB08CA" w:rsidP="00AB08CA">
      <w:pPr>
        <w:pStyle w:val="a3"/>
      </w:pPr>
      <w:r>
        <w:rPr>
          <w:rStyle w:val="a4"/>
        </w:rPr>
        <w:t>九、附录</w:t>
      </w:r>
    </w:p>
    <w:p w:rsidR="00AB08CA" w:rsidRDefault="00AB08CA" w:rsidP="00AB08CA">
      <w:pPr>
        <w:pStyle w:val="a3"/>
      </w:pPr>
      <w:r>
        <w:rPr>
          <w:rStyle w:val="a4"/>
        </w:rPr>
        <w:t>【特别提示】请您理解，原则上我们的产品/服务主要面向成人，未成年人用户必须在获取其监护人的授权同意后，才能继续使用我们的产品/服务或向我们提供信息。我们仅能通过用户提交的信息（比如用户主动输入的年龄、生日、身份证号等），合理地判断或预测其是否为未成年人；当我们合理判断或预测其为未成年人时，我们会按照未成年人个人信息相关的法律法规的要求处理未成年人个人信息，针对14周岁以下未成年人（儿童），我们将按照敏感个人信息的法律法规要求处理儿童个人信息。</w:t>
      </w:r>
    </w:p>
    <w:p w:rsidR="00AB08CA" w:rsidRDefault="00AB08CA" w:rsidP="00AB08CA">
      <w:pPr>
        <w:pStyle w:val="a3"/>
      </w:pPr>
      <w:r>
        <w:rPr>
          <w:rStyle w:val="a4"/>
        </w:rPr>
        <w:t>请您注意并理解，对于我们无法识别和判断收集和处理的个人信息是否属于未成年人个人信息的情形， 我们将按照《</w:t>
      </w:r>
      <w:hyperlink r:id="rId7" w:history="1">
        <w:r>
          <w:rPr>
            <w:rStyle w:val="a4"/>
          </w:rPr>
          <w:t>美团隐私政策</w:t>
        </w:r>
      </w:hyperlink>
      <w:r>
        <w:rPr>
          <w:rStyle w:val="a4"/>
        </w:rPr>
        <w:t>》或您使用的特定服务的相应隐私政策处理用户的个人信息。</w:t>
      </w:r>
    </w:p>
    <w:p w:rsidR="00AB08CA" w:rsidRDefault="00AB08CA" w:rsidP="00AB08CA">
      <w:pPr>
        <w:pStyle w:val="a3"/>
      </w:pPr>
      <w:r>
        <w:t>请您和您的孩子在使用我们提供的各项产品/服务前，仔细阅读并充分理解本政策（重点内容已将字体加粗）并作出相应选择。如您主动提供监护人个人信息（如您的手机号码）并完成验证后，即意味着您同意我们按照本政策处理您孩子的相关信息。本政策不适用于您或您的孩子通过我们的产品/服务而接入的其他第三方产品/服务(包括您的交易相对方、任何第三方网站以及第三方服务提供者等)，具体规定请参照该第三方的隐私政策或类似声明，我们建议您或您的孩子在向第三方授权收集处理其任何个人信息之前征求您的同意。</w:t>
      </w:r>
    </w:p>
    <w:p w:rsidR="00AB08CA" w:rsidRDefault="00AB08CA" w:rsidP="00AB08CA">
      <w:pPr>
        <w:pStyle w:val="a3"/>
      </w:pPr>
      <w:r>
        <w:rPr>
          <w:rStyle w:val="a4"/>
        </w:rPr>
        <w:t>一、我们如何收集和使用未成年人的个人信息</w:t>
      </w:r>
    </w:p>
    <w:p w:rsidR="00AB08CA" w:rsidRDefault="00AB08CA" w:rsidP="00AB08CA">
      <w:pPr>
        <w:pStyle w:val="a3"/>
      </w:pPr>
      <w:r>
        <w:rPr>
          <w:rStyle w:val="a4"/>
        </w:rPr>
        <w:t>（一）需要授权我们收集和使用未成年人个人信息的场景</w:t>
      </w:r>
    </w:p>
    <w:p w:rsidR="00AB08CA" w:rsidRDefault="00AB08CA" w:rsidP="00AB08CA">
      <w:pPr>
        <w:pStyle w:val="a3"/>
      </w:pPr>
      <w:r>
        <w:t>1、我们将严格按照有关法律法规规定，遵循</w:t>
      </w:r>
      <w:r>
        <w:rPr>
          <w:rStyle w:val="a4"/>
        </w:rPr>
        <w:t>合法使用、知情同意、正当必要、诚实信用、保障安全、目的限定</w:t>
      </w:r>
      <w:r>
        <w:t>的原则收集和使用未成年人的个人信息。</w:t>
      </w:r>
    </w:p>
    <w:p w:rsidR="00AB08CA" w:rsidRDefault="00AB08CA" w:rsidP="00AB08CA">
      <w:pPr>
        <w:pStyle w:val="a3"/>
      </w:pPr>
      <w:r>
        <w:t>2、在未成年人注册成为美团用户时，至少需要</w:t>
      </w:r>
      <w:r>
        <w:rPr>
          <w:rStyle w:val="a4"/>
        </w:rPr>
        <w:t>提供手机号码以创建美团账号，并完善相关的网络身份识别信息（如头像、昵称及登录密码等）</w:t>
      </w:r>
      <w:r>
        <w:t>；如果仅需使用浏览、搜索等功能，未成年人无需注册成为我们的用户以及提供上述信息。如您的孩子选择授权使用第三方账号登录，我们会从第三方获取您孩子共享的账号信息（如头像、昵称等信息）与其美团账号进行绑定用于快捷登录。同时，我们会依据与第三方的约定依法使用未成年人的个人信息。</w:t>
      </w:r>
    </w:p>
    <w:p w:rsidR="00AB08CA" w:rsidRDefault="00AB08CA" w:rsidP="00AB08CA">
      <w:pPr>
        <w:pStyle w:val="a3"/>
      </w:pPr>
      <w:r>
        <w:lastRenderedPageBreak/>
        <w:t>3、有关具体的使用目的、收集个人信息的范围以及拒绝提供相应信息的后果，请您查阅《美团隐私政策》</w:t>
      </w:r>
      <w:r>
        <w:rPr>
          <w:rStyle w:val="a4"/>
        </w:rPr>
        <w:t xml:space="preserve"> “我们如何收集和使用您的个人信息”</w:t>
      </w:r>
      <w:r>
        <w:t>一节进行详细了解。为向您和您的孩子提供更便捷、优化的服务，您可以额外补充您孩子的性别、生日等；如您或您的孩子不同意该类信息，不会影响您或您的孩子享受美团服务的基本功能。</w:t>
      </w:r>
    </w:p>
    <w:p w:rsidR="00AB08CA" w:rsidRDefault="00AB08CA" w:rsidP="00AB08CA">
      <w:pPr>
        <w:pStyle w:val="a3"/>
      </w:pPr>
      <w:r>
        <w:t>4、当您的孩子通过美团为其他人预定各类产品/服务，并提供该实际服务接收人的有关信息时，请您和您的孩子确保已取得相关人的授权。</w:t>
      </w:r>
    </w:p>
    <w:p w:rsidR="00AB08CA" w:rsidRDefault="00AB08CA" w:rsidP="00AB08CA">
      <w:pPr>
        <w:pStyle w:val="a3"/>
      </w:pPr>
      <w:r>
        <w:t>5、我们仅会将收集的未成年人信息用于本政策声明的目的和用途，如我们将信息用于本政策未载明的其他用途，或者将基于特定目的收集而来的信息用于其他目的时，会单独征求您和您的孩子的授权同意。</w:t>
      </w:r>
    </w:p>
    <w:p w:rsidR="00AB08CA" w:rsidRDefault="00AB08CA" w:rsidP="00AB08CA">
      <w:pPr>
        <w:pStyle w:val="a3"/>
      </w:pPr>
      <w:r>
        <w:rPr>
          <w:rStyle w:val="a4"/>
        </w:rPr>
        <w:t>（二）征得授权同意的例外</w:t>
      </w:r>
    </w:p>
    <w:p w:rsidR="00AB08CA" w:rsidRDefault="00AB08CA" w:rsidP="00AB08CA">
      <w:pPr>
        <w:pStyle w:val="a3"/>
      </w:pPr>
      <w:r>
        <w:rPr>
          <w:rStyle w:val="a4"/>
        </w:rPr>
        <w:t>请您知悉，以下情形中，我们收集、使用个人信息无需征得您的授权同意：</w:t>
      </w:r>
    </w:p>
    <w:p w:rsidR="00AB08CA" w:rsidRDefault="00AB08CA" w:rsidP="00AB08CA">
      <w:pPr>
        <w:pStyle w:val="a3"/>
      </w:pPr>
      <w:r>
        <w:t>1、为订立、履行个人作为一方当事人的合同所必需，或者按照依法制定的劳动规章制度和依法签订的集体合同实施人力资源管理所必需。</w:t>
      </w:r>
    </w:p>
    <w:p w:rsidR="00AB08CA" w:rsidRDefault="00AB08CA" w:rsidP="00AB08CA">
      <w:pPr>
        <w:pStyle w:val="a3"/>
      </w:pPr>
      <w:r>
        <w:t>2、为履行法定职责或者法定义务所必需。</w:t>
      </w:r>
    </w:p>
    <w:p w:rsidR="00AB08CA" w:rsidRDefault="00AB08CA" w:rsidP="00AB08CA">
      <w:pPr>
        <w:pStyle w:val="a3"/>
      </w:pPr>
      <w:r>
        <w:t>3、为应对突发公共卫生事件，或者紧急情况下为保护自然人的生命健康和财产安全所必需。</w:t>
      </w:r>
    </w:p>
    <w:p w:rsidR="00AB08CA" w:rsidRDefault="00AB08CA" w:rsidP="00AB08CA">
      <w:pPr>
        <w:pStyle w:val="a3"/>
      </w:pPr>
      <w:r>
        <w:t>4、为公共利益实施新闻报道、舆论监督等行为，在合理的范围内处理个人信息。</w:t>
      </w:r>
    </w:p>
    <w:p w:rsidR="00AB08CA" w:rsidRDefault="00AB08CA" w:rsidP="00AB08CA">
      <w:pPr>
        <w:pStyle w:val="a3"/>
      </w:pPr>
      <w:r>
        <w:t>5、依照本法规定在合理的范围内处理个人自行公开或者其他已经合法公开的个人信息。</w:t>
      </w:r>
    </w:p>
    <w:p w:rsidR="00AB08CA" w:rsidRDefault="00AB08CA" w:rsidP="00AB08CA">
      <w:pPr>
        <w:pStyle w:val="a3"/>
      </w:pPr>
      <w:r>
        <w:t>6、法律法规规定的其他情形。</w:t>
      </w:r>
    </w:p>
    <w:p w:rsidR="00AB08CA" w:rsidRDefault="00AB08CA" w:rsidP="00AB08CA">
      <w:pPr>
        <w:pStyle w:val="a3"/>
      </w:pPr>
      <w:r>
        <w:t>请注意，单独或与其他信息相结合无法识别未成年人的身份或者与其直接建立联系的信息，不属于个人信息。</w:t>
      </w:r>
    </w:p>
    <w:p w:rsidR="00AB08CA" w:rsidRDefault="00AB08CA" w:rsidP="00AB08CA">
      <w:pPr>
        <w:pStyle w:val="a3"/>
      </w:pPr>
      <w:r>
        <w:rPr>
          <w:rStyle w:val="a4"/>
        </w:rPr>
        <w:t>二、我们如何使用Cookie和同类技术</w:t>
      </w:r>
    </w:p>
    <w:p w:rsidR="00AB08CA" w:rsidRDefault="00AB08CA" w:rsidP="00AB08CA">
      <w:pPr>
        <w:pStyle w:val="a3"/>
      </w:pPr>
      <w:r>
        <w:t>为确保网站正常高效运转、为您和您的孩子获得更轻松的访问体验、向您和您的孩子推荐可能感兴趣的内容，我们会在未成年人的设备终端/系统上存储名为 Cookie的小数据文件。除Cookie外，我们网页上常会包含一些电子图象(称为"单像素"GIF文件或"网络Beacon")等其他同类技术，它们可以帮助网站计算浏览网页的用户或访问某些Cookie。我们通过Cookie、Beacon等同类技术收集、处理未成年人个人信息的相关规则，请您查阅《美团隐私政策》</w:t>
      </w:r>
      <w:r>
        <w:rPr>
          <w:rStyle w:val="a4"/>
        </w:rPr>
        <w:t xml:space="preserve"> “我们如何使用Cookie和同类技术</w:t>
      </w:r>
      <w:r>
        <w:t>”一节进行详细了解。如我们需要超出本政策规</w:t>
      </w:r>
      <w:r>
        <w:lastRenderedPageBreak/>
        <w:t>定的范围收集和使用未成年人个人信息的，我们将再次征得您和您的孩子的同意。</w:t>
      </w:r>
    </w:p>
    <w:p w:rsidR="00AB08CA" w:rsidRDefault="00AB08CA" w:rsidP="00AB08CA">
      <w:pPr>
        <w:pStyle w:val="a3"/>
      </w:pPr>
      <w:r>
        <w:rPr>
          <w:rStyle w:val="a4"/>
        </w:rPr>
        <w:t>三、我们如何共享、转让、公开披露未成年人的个人信息</w:t>
      </w:r>
    </w:p>
    <w:p w:rsidR="00AB08CA" w:rsidRDefault="00AB08CA" w:rsidP="00AB08CA">
      <w:pPr>
        <w:pStyle w:val="a3"/>
      </w:pPr>
      <w:r>
        <w:t>为确保未成年人个人信息对外提供的安全性，一般情况下我们不会委托第三方处理未成年人个人信息。如确需共享第三方处理未成年人个人信息的，我们仅出于合法正当、最小必要、明确的目的，并且对第三方的个人信息保护资质能力及数据处理行为进行安全评估，同时签署数据处理协议，明确双方责任、处理事项、处理期限、处理性质和目的，保证处理行为不会超出用户授权及双方约定的范围。具体包括：</w:t>
      </w:r>
    </w:p>
    <w:p w:rsidR="00AB08CA" w:rsidRDefault="00AB08CA" w:rsidP="00AB08CA">
      <w:pPr>
        <w:pStyle w:val="a3"/>
      </w:pPr>
      <w:r>
        <w:rPr>
          <w:rStyle w:val="a4"/>
        </w:rPr>
        <w:t>（一）共享</w:t>
      </w:r>
    </w:p>
    <w:p w:rsidR="00AB08CA" w:rsidRDefault="00AB08CA" w:rsidP="00AB08CA">
      <w:pPr>
        <w:pStyle w:val="a3"/>
      </w:pPr>
      <w:r>
        <w:t>请您知悉，</w:t>
      </w:r>
      <w:r>
        <w:rPr>
          <w:rStyle w:val="a4"/>
        </w:rPr>
        <w:t>我们为您所提供的产品/服务大多是无法单独完成的，因此我们可能会与我们的关联公司以及其他合作商等第三方共享或委托其处理您的部分个人信息</w:t>
      </w:r>
      <w:r>
        <w:t>。目前，除再次获得您明确同意或授权外，此类共享或委托处理涉及的主要情形包括：根据行政、司法等有权机关的要求提供必要信息；为提供账号一致性服务与关联公司共享必要信息；为提供如配送、第三方支付等服务与有关合作商、第三方商家、支付机构等共享有关的必要信息等。此外，我们会通过应用程序接口（API）、软件工具开发包（SDK）与第三方进行必要的数据共享，不同版本的第三方SDK会有所不同，一般包括第三方账号登录类、分享类、第三方支付类、地图导航类、厂商推送类、统计类等，我们会对第三方进行严格的安全检测并约定数据保护措施。</w:t>
      </w:r>
    </w:p>
    <w:p w:rsidR="00AB08CA" w:rsidRDefault="00AB08CA" w:rsidP="00AB08CA">
      <w:pPr>
        <w:pStyle w:val="a3"/>
      </w:pPr>
      <w:r>
        <w:rPr>
          <w:rStyle w:val="a4"/>
        </w:rPr>
        <w:t>如我们基于前述目的共享未成年人的个人信息，我们将就此事项的合法、正当、必要性、对您孩子的权益的影响、我们采取的保护措施是否充分等进行评估。</w:t>
      </w:r>
    </w:p>
    <w:p w:rsidR="00AB08CA" w:rsidRDefault="00AB08CA" w:rsidP="00AB08CA">
      <w:pPr>
        <w:pStyle w:val="a3"/>
      </w:pPr>
      <w:r>
        <w:rPr>
          <w:rStyle w:val="a4"/>
        </w:rPr>
        <w:t>（二）转让</w:t>
      </w:r>
    </w:p>
    <w:p w:rsidR="00AB08CA" w:rsidRDefault="00AB08CA" w:rsidP="00AB08CA">
      <w:pPr>
        <w:pStyle w:val="a3"/>
      </w:pPr>
      <w:r>
        <w:t>随着我们业务的发展，我们及我们的关联方有可能进行合并、收购、重组、转让或类似的交易，如涉及个人信息的转让，我们会要求受让您个人信息的公司、组织继续接受本政策的约束，或要求该公司、组织重新征求您的授权同意。</w:t>
      </w:r>
    </w:p>
    <w:p w:rsidR="00AB08CA" w:rsidRDefault="00AB08CA" w:rsidP="00AB08CA">
      <w:pPr>
        <w:pStyle w:val="a3"/>
      </w:pPr>
      <w:r>
        <w:rPr>
          <w:rStyle w:val="a4"/>
        </w:rPr>
        <w:t>（三）公开披露</w:t>
      </w:r>
    </w:p>
    <w:p w:rsidR="00AB08CA" w:rsidRDefault="00AB08CA" w:rsidP="00AB08CA">
      <w:pPr>
        <w:pStyle w:val="a3"/>
      </w:pPr>
      <w:r>
        <w:t>我们仅会在以下情况，且采取符合业界标准的安全防护措施的前提下，公开披露您的个人信息：</w:t>
      </w:r>
    </w:p>
    <w:p w:rsidR="00AB08CA" w:rsidRDefault="00AB08CA" w:rsidP="00AB08CA">
      <w:pPr>
        <w:pStyle w:val="a3"/>
      </w:pPr>
      <w:r>
        <w:t>1、根据您的需求，在您明确同意的披露方式下披露您所指定的个人信息。</w:t>
      </w:r>
    </w:p>
    <w:p w:rsidR="00AB08CA" w:rsidRDefault="00AB08CA" w:rsidP="00AB08CA">
      <w:pPr>
        <w:pStyle w:val="a3"/>
      </w:pPr>
      <w:r>
        <w:t>2、根据法律法规规定、强制性的行政执法或司法要求所必须提供您个人信息的情况下，我们可能会依据所要求的个人信息类型和披露方式公开披露您的个人</w:t>
      </w:r>
      <w:r>
        <w:lastRenderedPageBreak/>
        <w:t>信息。在符合法律法规的前提下，当我们收到上述披露信息的请求时，我们会要求其必须出具与之相应的法律文件，如传票或调查函等。</w:t>
      </w:r>
    </w:p>
    <w:p w:rsidR="00AB08CA" w:rsidRDefault="00AB08CA" w:rsidP="00AB08CA">
      <w:pPr>
        <w:pStyle w:val="a3"/>
      </w:pPr>
      <w:r>
        <w:rPr>
          <w:rStyle w:val="a4"/>
        </w:rPr>
        <w:t>请您注意，您在使用我们服务时自愿发布甚至公开分享的信息，可能会涉及您或您孩子的个人信息甚至个人敏感信息，如您在评价时选择上传包含个人信息的文字、图片或视频等信息。请您在使用我们的服务时更加谨慎地考虑，是否要发布甚至公开分享相关信息。</w:t>
      </w:r>
    </w:p>
    <w:p w:rsidR="00AB08CA" w:rsidRDefault="00AB08CA" w:rsidP="00AB08CA">
      <w:pPr>
        <w:pStyle w:val="a3"/>
      </w:pPr>
      <w:r>
        <w:rPr>
          <w:rStyle w:val="a4"/>
        </w:rPr>
        <w:t>（四）共享、转让、公开披露个人信息时事先征得授权同意的例外</w:t>
      </w:r>
    </w:p>
    <w:p w:rsidR="00AB08CA" w:rsidRDefault="00AB08CA" w:rsidP="00AB08CA">
      <w:pPr>
        <w:pStyle w:val="a3"/>
      </w:pPr>
      <w:r>
        <w:t>以下情形中，共享、转让、公开披露未成年人的个人信息无需事先征得未成年人及其监护人的授权同意：</w:t>
      </w:r>
    </w:p>
    <w:p w:rsidR="00AB08CA" w:rsidRDefault="00AB08CA" w:rsidP="00AB08CA">
      <w:pPr>
        <w:pStyle w:val="a3"/>
      </w:pPr>
      <w:r>
        <w:t>1、与国家安全、国防安全有关的。</w:t>
      </w:r>
    </w:p>
    <w:p w:rsidR="00AB08CA" w:rsidRDefault="00AB08CA" w:rsidP="00AB08CA">
      <w:pPr>
        <w:pStyle w:val="a3"/>
      </w:pPr>
      <w:r>
        <w:t>2、与公共安全、公共卫生、重大公共利益有关的。</w:t>
      </w:r>
    </w:p>
    <w:p w:rsidR="00AB08CA" w:rsidRDefault="00AB08CA" w:rsidP="00AB08CA">
      <w:pPr>
        <w:pStyle w:val="a3"/>
      </w:pPr>
      <w:r>
        <w:t>3、与犯罪侦查、起诉、审判和判决执行等有关的。</w:t>
      </w:r>
    </w:p>
    <w:p w:rsidR="00AB08CA" w:rsidRDefault="00AB08CA" w:rsidP="00AB08CA">
      <w:pPr>
        <w:pStyle w:val="a3"/>
      </w:pPr>
      <w:r>
        <w:t>4、出于维护未成年信息主体或其他个人的生命、财产等重大合法权益但又很难得到监护人同意的。</w:t>
      </w:r>
    </w:p>
    <w:p w:rsidR="00AB08CA" w:rsidRDefault="00AB08CA" w:rsidP="00AB08CA">
      <w:pPr>
        <w:pStyle w:val="a3"/>
      </w:pPr>
      <w:r>
        <w:t>5、其他维护公共利益的情形，例如您的信用评价信息需要被公开/共享。</w:t>
      </w:r>
    </w:p>
    <w:p w:rsidR="00AB08CA" w:rsidRDefault="00AB08CA" w:rsidP="00AB08CA">
      <w:pPr>
        <w:pStyle w:val="a3"/>
      </w:pPr>
      <w:r>
        <w:t>6、未成年人或其监护人自行向社会公众公开的个人信息。</w:t>
      </w:r>
    </w:p>
    <w:p w:rsidR="00AB08CA" w:rsidRDefault="00AB08CA" w:rsidP="00AB08CA">
      <w:pPr>
        <w:pStyle w:val="a3"/>
      </w:pPr>
      <w:r>
        <w:t>7、从合法公开披露的信息中收集未成年人的个人信息的，如合法的新闻报道、政府信息公开等渠道。但是未成年人或其监护人明确拒绝或者处理该信息侵害其重大利益的除外。</w:t>
      </w:r>
    </w:p>
    <w:p w:rsidR="00AB08CA" w:rsidRDefault="00AB08CA" w:rsidP="00AB08CA">
      <w:pPr>
        <w:pStyle w:val="a3"/>
      </w:pPr>
      <w:r>
        <w:t>根据法律法规规定，共享、转让、公开披露经去标识化处理的个人信息，且确保数据接收方无法复原并重新识别特定个人信息主体的，将无需另行获取未成年人及其监护人的授权同意。</w:t>
      </w:r>
    </w:p>
    <w:p w:rsidR="00AB08CA" w:rsidRDefault="00AB08CA" w:rsidP="00AB08CA">
      <w:pPr>
        <w:pStyle w:val="a3"/>
      </w:pPr>
      <w:r>
        <w:rPr>
          <w:rStyle w:val="a4"/>
        </w:rPr>
        <w:t>四、我们如何保护和储存未成年人的个人信息</w:t>
      </w:r>
    </w:p>
    <w:p w:rsidR="00AB08CA" w:rsidRDefault="00AB08CA" w:rsidP="00AB08CA">
      <w:pPr>
        <w:pStyle w:val="a3"/>
      </w:pPr>
      <w:r>
        <w:rPr>
          <w:rStyle w:val="a4"/>
        </w:rPr>
        <w:t>（一）个人信息的保存</w:t>
      </w:r>
    </w:p>
    <w:p w:rsidR="00AB08CA" w:rsidRDefault="00AB08CA" w:rsidP="00AB08CA">
      <w:pPr>
        <w:pStyle w:val="a3"/>
      </w:pPr>
      <w:r>
        <w:t>1、</w:t>
      </w:r>
      <w:r>
        <w:rPr>
          <w:rStyle w:val="a4"/>
        </w:rPr>
        <w:t>我们只会在达成本政策所述目的所需的期限内保留未成年人的个人信息，除非法律法规有强制的留存要求，例如《中华人民共和国电子商务法》要求商品和服务信息、交易信息保存时间自交易完成之日起不少于三年。我们判断个人信息的存储期限主要参考以下标准并以其中较长者为准：（1）完成与未成年人相关的交易目的、维护相应交易及业务记录，以应对未成年人可能的查询或投诉；（2）保证我们为未成年人提供服务的安全和质量；（3）您是否同意更长的留存期间；（4）是否存在关于保留期限的其他特别约定或法律法规规定。</w:t>
      </w:r>
    </w:p>
    <w:p w:rsidR="00AB08CA" w:rsidRDefault="00AB08CA" w:rsidP="00AB08CA">
      <w:pPr>
        <w:pStyle w:val="a3"/>
      </w:pPr>
      <w:r>
        <w:rPr>
          <w:rStyle w:val="a4"/>
        </w:rPr>
        <w:lastRenderedPageBreak/>
        <w:t>在超出保留期间后，我们会根据适用法律的要求删除未成年人的个人信息，或进行匿名化处理。在未成年人主动注销账号时，我们将根据法律法规要求进行数据处理。</w:t>
      </w:r>
    </w:p>
    <w:p w:rsidR="00AB08CA" w:rsidRDefault="00AB08CA" w:rsidP="00AB08CA">
      <w:pPr>
        <w:pStyle w:val="a3"/>
      </w:pPr>
      <w:r>
        <w:t>2、我们在</w:t>
      </w:r>
      <w:r>
        <w:rPr>
          <w:rStyle w:val="a4"/>
        </w:rPr>
        <w:t>中华人民共和国境内</w:t>
      </w:r>
      <w:r>
        <w:t>收集和产生的个人信息，将存储在中国境内，但以下情形除外：</w:t>
      </w:r>
    </w:p>
    <w:p w:rsidR="00AB08CA" w:rsidRDefault="00AB08CA" w:rsidP="00AB08CA">
      <w:pPr>
        <w:pStyle w:val="a3"/>
      </w:pPr>
      <w:r>
        <w:t>（1）法律法规有明确规定的；</w:t>
      </w:r>
    </w:p>
    <w:p w:rsidR="00AB08CA" w:rsidRDefault="00AB08CA" w:rsidP="00AB08CA">
      <w:pPr>
        <w:pStyle w:val="a3"/>
      </w:pPr>
      <w:r>
        <w:t>（2）在传输未成年人的个人信息前，向您及您的孩子告知上述信息并征得您及您孩子的授权同意；</w:t>
      </w:r>
    </w:p>
    <w:p w:rsidR="00AB08CA" w:rsidRDefault="00AB08CA" w:rsidP="00AB08CA">
      <w:pPr>
        <w:pStyle w:val="a3"/>
      </w:pPr>
      <w:r>
        <w:t>（3）您或您的孩子主动发起的跨境预定、下单、交易等个人行为（如购买国际机票、预订国际酒店等）。</w:t>
      </w:r>
    </w:p>
    <w:p w:rsidR="00AB08CA" w:rsidRDefault="00AB08CA" w:rsidP="00AB08CA">
      <w:pPr>
        <w:pStyle w:val="a3"/>
      </w:pPr>
      <w:r>
        <w:rPr>
          <w:rStyle w:val="a4"/>
        </w:rPr>
        <w:t>除非符合法律法规规定的征得同意的例外情形外，我们将严格按照法律及监管要求，采用合理的方式向您和您的孩子明示告知所涉产品/服务的境外接收方的名称、联系方式、处理个人信息的目的、方式和种类、以及您和您的孩子享有的个人信息的权利和行使方式，并征得您的授权同意。</w:t>
      </w:r>
      <w:r>
        <w:t>例如，在您或您的孩子预订境外酒店、门票等境外产品/服务时，我们将会在您或您的孩子下单前通过订单填写或订单确认页面向您和您的孩子明示告知上述信息，并征得您的授权同意，具体的告知同意形式，以具体产品/服务的订单页面为准。</w:t>
      </w:r>
    </w:p>
    <w:p w:rsidR="00AB08CA" w:rsidRDefault="00AB08CA" w:rsidP="00AB08CA">
      <w:pPr>
        <w:pStyle w:val="a3"/>
      </w:pPr>
      <w:r>
        <w:t>在向境外提供未成年人的个人信息前，我们将通过开展数据出境安全评估、经专业机构进行个人信息保护认证、或与境外数据接收方签署网信部门制定的数据出境标准合同等方式，以符合法律、行政法规和国家网信主管部门规定。我们将要求境外数据接收方按照不低于中国法律要求的安全和保密措施保护未成年人的个人信息安全并履行相应的个人信息保护义务。</w:t>
      </w:r>
    </w:p>
    <w:p w:rsidR="00AB08CA" w:rsidRDefault="00AB08CA" w:rsidP="00AB08CA">
      <w:pPr>
        <w:pStyle w:val="a3"/>
      </w:pPr>
      <w:r>
        <w:rPr>
          <w:rStyle w:val="a4"/>
        </w:rPr>
        <w:t>3、终止运营：</w:t>
      </w:r>
      <w:r>
        <w:t>如果发生终止运营等情形，我们将会至少提前30天通知您及您的孩子，并在终止运营后对儿童的个人信息进行删除或匿名化处理。</w:t>
      </w:r>
    </w:p>
    <w:p w:rsidR="00AB08CA" w:rsidRDefault="00AB08CA" w:rsidP="00AB08CA">
      <w:pPr>
        <w:pStyle w:val="a3"/>
      </w:pPr>
      <w:r>
        <w:rPr>
          <w:rStyle w:val="a4"/>
        </w:rPr>
        <w:t>（二）个人信息的保护措施</w:t>
      </w:r>
    </w:p>
    <w:p w:rsidR="00AB08CA" w:rsidRDefault="00AB08CA" w:rsidP="00AB08CA">
      <w:pPr>
        <w:pStyle w:val="a3"/>
      </w:pPr>
      <w:r>
        <w:t>1、为更加严格的保障未成年人的个人信息安全，我们将按照《隐私政策》保存及保护未成年人的个人信息，同时建立数据分类分级制度、数据安全管理规范、数据安全开发规范来管理规范未成年人个人信息的存储和使用，并将未成年人个人信息列为高敏感级别信息进行保护，通过与信息接触者保密协议、权限管理、最小化访问控制和安全审计等机制来对数据进行全面安全控制，对可能接触到未成年人个人信息的工作人员采取最小够用授权原则，并采取技术措施对工作人员处理儿童个人信息的行为进行记录和管控。防止儿童的个人信息遭到未经授权访问、公开披露、使用、修改、损坏或丢失。</w:t>
      </w:r>
    </w:p>
    <w:p w:rsidR="00AB08CA" w:rsidRDefault="00AB08CA" w:rsidP="00AB08CA">
      <w:pPr>
        <w:pStyle w:val="a3"/>
      </w:pPr>
      <w:r>
        <w:t>2、我们已先后通过了公安部信息安全等级保护三级认证、ISO27001信息安全认证、第三方支付行业（支付卡行业PCI DSS)数据安全标准国际认证等认证资</w:t>
      </w:r>
      <w:r>
        <w:lastRenderedPageBreak/>
        <w:t>质，并与监管机构、第三方测评机构建立了良好的协调沟通机制，及时抵御并处置各类信息安全威胁，为未成年人的信息安全提供全方位保障。</w:t>
      </w:r>
    </w:p>
    <w:p w:rsidR="00AB08CA" w:rsidRDefault="00AB08CA" w:rsidP="00AB08CA">
      <w:pPr>
        <w:pStyle w:val="a3"/>
      </w:pPr>
      <w:r>
        <w:t>3、在不幸发生未成年人个人信息安全事件后，我们会立即成立专项应急小组，启动应急预案，防止安全事件扩大，并按照法律法规的要求及时向您告知：安全事件的基本情况和可能的影响、我们已采取或将要采取的处置措施、您或您的孩子可自主防范和降低风险的建议、对您或您的孩子的补救措施等。我们将及时将事件相关情况以邮件、信函、电话、推送通知等方式告知您及您的孩子，难以逐一告知个人信息主体时，我们会采取合理、有效的方式发布公告。同时，我们还将按照监管部门要求，主动上报未成年人个人信息安全事件的处置情况。</w:t>
      </w:r>
    </w:p>
    <w:p w:rsidR="00AB08CA" w:rsidRDefault="00AB08CA" w:rsidP="00AB08CA">
      <w:pPr>
        <w:pStyle w:val="a3"/>
      </w:pPr>
      <w:r>
        <w:rPr>
          <w:rStyle w:val="a4"/>
        </w:rPr>
        <w:t>请您知悉并理解：</w:t>
      </w:r>
      <w:r>
        <w:t xml:space="preserve">互联网并非绝对安全的环境，我们强烈建议您通过安全方式、使用复杂密码，协助我们保证您孩子的账号安全。如您发现您的孩子的个人信息泄密，尤其是账号或密码发生泄露，请您或您的孩子立即根据本政策中提供的联系方式联络我们，以便我们采取相应措施。   </w:t>
      </w:r>
    </w:p>
    <w:p w:rsidR="00AB08CA" w:rsidRDefault="00AB08CA" w:rsidP="00AB08CA">
      <w:pPr>
        <w:pStyle w:val="a3"/>
      </w:pPr>
      <w:r>
        <w:rPr>
          <w:rStyle w:val="a4"/>
        </w:rPr>
        <w:t>五、 如何管理未成人的个人信息</w:t>
      </w:r>
    </w:p>
    <w:p w:rsidR="00AB08CA" w:rsidRDefault="00AB08CA" w:rsidP="00AB08CA">
      <w:pPr>
        <w:pStyle w:val="a3"/>
      </w:pPr>
      <w:r>
        <w:t>为方便您或您的孩子在使用我们的产品及服务期间可以更好地访问和管理您孩子的个人信息，您和您的孩子享有以下权利:</w:t>
      </w:r>
    </w:p>
    <w:p w:rsidR="00AB08CA" w:rsidRDefault="00AB08CA" w:rsidP="00AB08CA">
      <w:pPr>
        <w:pStyle w:val="a3"/>
      </w:pPr>
      <w:r>
        <w:t>1、访问、更正、删除未成年人的个人信息，法律法规规定的例外情况除外。</w:t>
      </w:r>
    </w:p>
    <w:p w:rsidR="00AB08CA" w:rsidRDefault="00AB08CA" w:rsidP="00AB08CA">
      <w:pPr>
        <w:pStyle w:val="a3"/>
      </w:pPr>
      <w:r>
        <w:t>2、改变授权同意的范围或撤回授权。</w:t>
      </w:r>
    </w:p>
    <w:p w:rsidR="00AB08CA" w:rsidRDefault="00AB08CA" w:rsidP="00AB08CA">
      <w:pPr>
        <w:pStyle w:val="a3"/>
      </w:pPr>
      <w:r>
        <w:t>3、注销账号。</w:t>
      </w:r>
    </w:p>
    <w:p w:rsidR="00AB08CA" w:rsidRDefault="00AB08CA" w:rsidP="00AB08CA">
      <w:pPr>
        <w:pStyle w:val="a3"/>
      </w:pPr>
      <w:r>
        <w:t>4、自主管理控制信息推送。</w:t>
      </w:r>
    </w:p>
    <w:p w:rsidR="00AB08CA" w:rsidRDefault="00AB08CA" w:rsidP="00AB08CA">
      <w:pPr>
        <w:pStyle w:val="a3"/>
      </w:pPr>
      <w:r>
        <w:t>我们已经在《隐私政策》中对上述操作设置进行了详细的介绍，您和您的孩子可以按照《隐私政策》中的</w:t>
      </w:r>
      <w:r>
        <w:rPr>
          <w:rStyle w:val="a4"/>
        </w:rPr>
        <w:t>“您如何管理您的信息”</w:t>
      </w:r>
      <w:r>
        <w:t>章节指引进行操作。此外，我们已经在部分产品/服务页面设置了适龄提示，请您和您的孩子注意不适宜未成年人使用的产品/服务的信息提示并停止继续使用。</w:t>
      </w:r>
    </w:p>
    <w:p w:rsidR="00AB08CA" w:rsidRDefault="00AB08CA" w:rsidP="00AB08CA">
      <w:pPr>
        <w:pStyle w:val="a3"/>
      </w:pPr>
      <w:r>
        <w:rPr>
          <w:rStyle w:val="a4"/>
        </w:rPr>
        <w:t>六、通知和修订</w:t>
      </w:r>
    </w:p>
    <w:p w:rsidR="00AB08CA" w:rsidRDefault="00AB08CA" w:rsidP="00AB08CA">
      <w:pPr>
        <w:pStyle w:val="a3"/>
      </w:pPr>
      <w:r>
        <w:t>为给您和您孩子提供更好的服务，我们的业务将不时变化，本政策也将随之调整。未经您和您孩子明确同意，我们不会削减您和您孩子依据本隐私政策所应享有的权利。我们会通过在我们网站、移动端上发出更新版本或以其他方式提醒您和您孩子相关内容的更新，也请您陪同和指导您孩子访问我们以便及时了解最新的隐私政策。在前述情况下，若您和您孩子继续使用我们的服务，即表示同意接受修订后的隐私政策并受之约束。</w:t>
      </w:r>
    </w:p>
    <w:p w:rsidR="00AB08CA" w:rsidRDefault="00AB08CA" w:rsidP="00AB08CA">
      <w:pPr>
        <w:pStyle w:val="a3"/>
      </w:pPr>
      <w:r>
        <w:rPr>
          <w:rStyle w:val="a4"/>
        </w:rPr>
        <w:t>七、如何联系我们</w:t>
      </w:r>
    </w:p>
    <w:p w:rsidR="00AB08CA" w:rsidRDefault="00AB08CA" w:rsidP="00AB08CA">
      <w:pPr>
        <w:pStyle w:val="a3"/>
      </w:pPr>
      <w:r>
        <w:lastRenderedPageBreak/>
        <w:t>您或您孩子可以通过以下方式与我们联系，我们将在15天内答复您及您孩子的请求：</w:t>
      </w:r>
    </w:p>
    <w:p w:rsidR="00AB08CA" w:rsidRDefault="00AB08CA" w:rsidP="00AB08CA">
      <w:pPr>
        <w:pStyle w:val="a3"/>
      </w:pPr>
      <w:r>
        <w:t>1、您或您的孩子可以通过美团网站（如</w:t>
      </w:r>
      <w:hyperlink r:id="rId8" w:history="1">
        <w:r>
          <w:rPr>
            <w:rStyle w:val="a5"/>
          </w:rPr>
          <w:t>https://www.meituan.com</w:t>
        </w:r>
      </w:hyperlink>
      <w:r>
        <w:t>、</w:t>
      </w:r>
      <w:hyperlink r:id="rId9" w:history="1">
        <w:r>
          <w:rPr>
            <w:rStyle w:val="a5"/>
          </w:rPr>
          <w:t>http://www.dianping.com</w:t>
        </w:r>
      </w:hyperlink>
      <w:r>
        <w:t>）/美团App上提供的在线联系方式/客服系统与我们联系。</w:t>
      </w:r>
    </w:p>
    <w:p w:rsidR="00AB08CA" w:rsidRDefault="00AB08CA" w:rsidP="00AB08CA">
      <w:pPr>
        <w:pStyle w:val="a3"/>
      </w:pPr>
      <w:r>
        <w:t>2、您或您的孩子可以联系美团的客服电话进行反馈（美团网：10107888；大众点评网：10100011）。</w:t>
      </w:r>
    </w:p>
    <w:p w:rsidR="00AB08CA" w:rsidRDefault="00AB08CA" w:rsidP="00AB08CA">
      <w:pPr>
        <w:pStyle w:val="a3"/>
      </w:pPr>
      <w:r>
        <w:t>3、我们还设立了专门的个人信息保护团队，您或您孩子可以通过</w:t>
      </w:r>
      <w:hyperlink r:id="rId10" w:history="1">
        <w:r>
          <w:rPr>
            <w:rStyle w:val="a5"/>
          </w:rPr>
          <w:t xml:space="preserve"> privacy@meituan.com </w:t>
        </w:r>
      </w:hyperlink>
      <w:r>
        <w:t>联系我们，或者寄信到如下地址：</w:t>
      </w:r>
      <w:r>
        <w:rPr>
          <w:rStyle w:val="a4"/>
        </w:rPr>
        <w:t> </w:t>
      </w:r>
      <w:r>
        <w:t>北京市朝阳区望京东路4号恒基伟业C座法务部隐私保护中心（收），邮编： 100102。</w:t>
      </w:r>
    </w:p>
    <w:p w:rsidR="00AB08CA" w:rsidRDefault="00AB08CA" w:rsidP="00AB08CA">
      <w:pPr>
        <w:pStyle w:val="a3"/>
      </w:pPr>
      <w:r>
        <w:rPr>
          <w:rStyle w:val="a4"/>
        </w:rPr>
        <w:t>附录：</w:t>
      </w:r>
    </w:p>
    <w:p w:rsidR="00AB08CA" w:rsidRDefault="00AB08CA" w:rsidP="00AB08CA">
      <w:pPr>
        <w:pStyle w:val="a3"/>
      </w:pPr>
      <w:r>
        <w:rPr>
          <w:rStyle w:val="a4"/>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rsidR="00AB08CA" w:rsidRDefault="00AB08CA" w:rsidP="00AB08CA">
      <w:pPr>
        <w:pStyle w:val="a3"/>
      </w:pPr>
      <w:r>
        <w:rPr>
          <w:rStyle w:val="a4"/>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等）；14周岁以下的未成年人信息。</w:t>
      </w:r>
    </w:p>
    <w:p w:rsidR="00AB08CA" w:rsidRDefault="00AB08CA" w:rsidP="00AB08CA">
      <w:pPr>
        <w:pStyle w:val="a3"/>
      </w:pPr>
      <w:r>
        <w:rPr>
          <w:rStyle w:val="a4"/>
        </w:rPr>
        <w:t>3、未成年人个人信息：指以电子或者其他方式记录的能够单独或者与其他信息结合识别特定未成年人身份或者反映未成年人活动情况的各种信息。例如：账号登录名和密码、电话号码、身份证件信息、银行卡信息、交易信息及支付验证信息（如静态或动态验证码）等。</w:t>
      </w:r>
    </w:p>
    <w:p w:rsidR="00191585" w:rsidRPr="00AB08CA" w:rsidRDefault="00191585" w:rsidP="00811413">
      <w:pPr>
        <w:pStyle w:val="a3"/>
        <w:shd w:val="clear" w:color="auto" w:fill="FFFFFF"/>
        <w:spacing w:before="120" w:beforeAutospacing="0" w:after="120" w:afterAutospacing="0"/>
        <w:jc w:val="both"/>
        <w:rPr>
          <w:rFonts w:cs="Segoe UI"/>
          <w:color w:val="333333"/>
        </w:rPr>
      </w:pPr>
    </w:p>
    <w:sectPr w:rsidR="00191585" w:rsidRPr="00AB0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A7" w:rsidRDefault="00E64CA7" w:rsidP="00A55ECF">
      <w:r>
        <w:separator/>
      </w:r>
    </w:p>
  </w:endnote>
  <w:endnote w:type="continuationSeparator" w:id="0">
    <w:p w:rsidR="00E64CA7" w:rsidRDefault="00E64CA7" w:rsidP="00A5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A7" w:rsidRDefault="00E64CA7" w:rsidP="00A55ECF">
      <w:r>
        <w:separator/>
      </w:r>
    </w:p>
  </w:footnote>
  <w:footnote w:type="continuationSeparator" w:id="0">
    <w:p w:rsidR="00E64CA7" w:rsidRDefault="00E64CA7" w:rsidP="00A5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C7888"/>
    <w:multiLevelType w:val="multilevel"/>
    <w:tmpl w:val="B216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E0141"/>
    <w:multiLevelType w:val="multilevel"/>
    <w:tmpl w:val="A10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DF"/>
    <w:rsid w:val="00005C52"/>
    <w:rsid w:val="00017F8B"/>
    <w:rsid w:val="00027790"/>
    <w:rsid w:val="00043C64"/>
    <w:rsid w:val="0004431C"/>
    <w:rsid w:val="00050D8C"/>
    <w:rsid w:val="0006780D"/>
    <w:rsid w:val="000678AC"/>
    <w:rsid w:val="00075E8F"/>
    <w:rsid w:val="000802D0"/>
    <w:rsid w:val="0009544B"/>
    <w:rsid w:val="000A606B"/>
    <w:rsid w:val="000B225E"/>
    <w:rsid w:val="000B3BE1"/>
    <w:rsid w:val="000B45E6"/>
    <w:rsid w:val="000B5447"/>
    <w:rsid w:val="000D090D"/>
    <w:rsid w:val="000D0EC5"/>
    <w:rsid w:val="000E41D4"/>
    <w:rsid w:val="00100B88"/>
    <w:rsid w:val="0010435A"/>
    <w:rsid w:val="00106141"/>
    <w:rsid w:val="001110CB"/>
    <w:rsid w:val="00117AE0"/>
    <w:rsid w:val="001376C3"/>
    <w:rsid w:val="00145B2F"/>
    <w:rsid w:val="0014709D"/>
    <w:rsid w:val="00180152"/>
    <w:rsid w:val="00191585"/>
    <w:rsid w:val="0019164A"/>
    <w:rsid w:val="001A5527"/>
    <w:rsid w:val="001B00A9"/>
    <w:rsid w:val="001B4106"/>
    <w:rsid w:val="001B64EC"/>
    <w:rsid w:val="001C0671"/>
    <w:rsid w:val="001D424E"/>
    <w:rsid w:val="001D5A5F"/>
    <w:rsid w:val="002032B5"/>
    <w:rsid w:val="00210CCA"/>
    <w:rsid w:val="002246F9"/>
    <w:rsid w:val="002557E2"/>
    <w:rsid w:val="002707E2"/>
    <w:rsid w:val="00272B9F"/>
    <w:rsid w:val="00293D4D"/>
    <w:rsid w:val="002A180F"/>
    <w:rsid w:val="002D1E49"/>
    <w:rsid w:val="002E5F02"/>
    <w:rsid w:val="002F0E45"/>
    <w:rsid w:val="0030474F"/>
    <w:rsid w:val="00334F29"/>
    <w:rsid w:val="003822FD"/>
    <w:rsid w:val="003873D5"/>
    <w:rsid w:val="003A5BA6"/>
    <w:rsid w:val="003D6D39"/>
    <w:rsid w:val="003F58BE"/>
    <w:rsid w:val="0040055E"/>
    <w:rsid w:val="00405329"/>
    <w:rsid w:val="00410C64"/>
    <w:rsid w:val="004435AB"/>
    <w:rsid w:val="004577AA"/>
    <w:rsid w:val="00466E29"/>
    <w:rsid w:val="00472A90"/>
    <w:rsid w:val="004753FF"/>
    <w:rsid w:val="00484FE0"/>
    <w:rsid w:val="004B4EBA"/>
    <w:rsid w:val="004C3C77"/>
    <w:rsid w:val="004E4BFC"/>
    <w:rsid w:val="004E51E2"/>
    <w:rsid w:val="004F0DF3"/>
    <w:rsid w:val="004F6631"/>
    <w:rsid w:val="00503795"/>
    <w:rsid w:val="005149AA"/>
    <w:rsid w:val="005324B4"/>
    <w:rsid w:val="00553E8E"/>
    <w:rsid w:val="0055450C"/>
    <w:rsid w:val="0057487F"/>
    <w:rsid w:val="005817E8"/>
    <w:rsid w:val="005A2B7E"/>
    <w:rsid w:val="005B3F1B"/>
    <w:rsid w:val="005C3577"/>
    <w:rsid w:val="005F7210"/>
    <w:rsid w:val="0062331A"/>
    <w:rsid w:val="00645349"/>
    <w:rsid w:val="0065149C"/>
    <w:rsid w:val="00657864"/>
    <w:rsid w:val="006A64A7"/>
    <w:rsid w:val="006A7F19"/>
    <w:rsid w:val="006B1BEC"/>
    <w:rsid w:val="006D4070"/>
    <w:rsid w:val="006F31C6"/>
    <w:rsid w:val="006F41E3"/>
    <w:rsid w:val="00735047"/>
    <w:rsid w:val="0073563F"/>
    <w:rsid w:val="0074468C"/>
    <w:rsid w:val="00747AEF"/>
    <w:rsid w:val="00750C0E"/>
    <w:rsid w:val="007557F6"/>
    <w:rsid w:val="00762485"/>
    <w:rsid w:val="0077141A"/>
    <w:rsid w:val="007A2B8A"/>
    <w:rsid w:val="007A2CAE"/>
    <w:rsid w:val="007A382D"/>
    <w:rsid w:val="007E6FB6"/>
    <w:rsid w:val="007F0850"/>
    <w:rsid w:val="008055AD"/>
    <w:rsid w:val="00805652"/>
    <w:rsid w:val="00811413"/>
    <w:rsid w:val="00832112"/>
    <w:rsid w:val="0084382F"/>
    <w:rsid w:val="00844770"/>
    <w:rsid w:val="00851A2D"/>
    <w:rsid w:val="0086606D"/>
    <w:rsid w:val="00893026"/>
    <w:rsid w:val="00897443"/>
    <w:rsid w:val="008A4493"/>
    <w:rsid w:val="008C01FE"/>
    <w:rsid w:val="008C314B"/>
    <w:rsid w:val="008D748F"/>
    <w:rsid w:val="008D7CF9"/>
    <w:rsid w:val="008F0849"/>
    <w:rsid w:val="008F697A"/>
    <w:rsid w:val="00902337"/>
    <w:rsid w:val="00910A7E"/>
    <w:rsid w:val="00920935"/>
    <w:rsid w:val="00965AF6"/>
    <w:rsid w:val="00973087"/>
    <w:rsid w:val="0098123A"/>
    <w:rsid w:val="00983926"/>
    <w:rsid w:val="00994D7F"/>
    <w:rsid w:val="009C5D86"/>
    <w:rsid w:val="009D266B"/>
    <w:rsid w:val="009E54AE"/>
    <w:rsid w:val="009F4A44"/>
    <w:rsid w:val="00A0224A"/>
    <w:rsid w:val="00A02C96"/>
    <w:rsid w:val="00A30FFA"/>
    <w:rsid w:val="00A321EE"/>
    <w:rsid w:val="00A32A88"/>
    <w:rsid w:val="00A41DDD"/>
    <w:rsid w:val="00A55ECF"/>
    <w:rsid w:val="00A7141D"/>
    <w:rsid w:val="00A87C2C"/>
    <w:rsid w:val="00AB08CA"/>
    <w:rsid w:val="00AB68F7"/>
    <w:rsid w:val="00AE7318"/>
    <w:rsid w:val="00AF12DF"/>
    <w:rsid w:val="00AF45CC"/>
    <w:rsid w:val="00B03E1D"/>
    <w:rsid w:val="00B057AA"/>
    <w:rsid w:val="00B24814"/>
    <w:rsid w:val="00B277CD"/>
    <w:rsid w:val="00B32DE0"/>
    <w:rsid w:val="00B3510A"/>
    <w:rsid w:val="00B675CB"/>
    <w:rsid w:val="00B730A1"/>
    <w:rsid w:val="00B83780"/>
    <w:rsid w:val="00B97E91"/>
    <w:rsid w:val="00BA145C"/>
    <w:rsid w:val="00BA17D1"/>
    <w:rsid w:val="00BA6855"/>
    <w:rsid w:val="00BD3019"/>
    <w:rsid w:val="00BE2CFB"/>
    <w:rsid w:val="00C027AD"/>
    <w:rsid w:val="00C13A5F"/>
    <w:rsid w:val="00C21EBC"/>
    <w:rsid w:val="00C248F9"/>
    <w:rsid w:val="00C725A1"/>
    <w:rsid w:val="00C95CB6"/>
    <w:rsid w:val="00CA7831"/>
    <w:rsid w:val="00CD43E1"/>
    <w:rsid w:val="00CE42B4"/>
    <w:rsid w:val="00CE5BB6"/>
    <w:rsid w:val="00CE6169"/>
    <w:rsid w:val="00D05F93"/>
    <w:rsid w:val="00D0614B"/>
    <w:rsid w:val="00D156CA"/>
    <w:rsid w:val="00D27843"/>
    <w:rsid w:val="00D502CB"/>
    <w:rsid w:val="00D53BE6"/>
    <w:rsid w:val="00D61200"/>
    <w:rsid w:val="00D74F1A"/>
    <w:rsid w:val="00D84CAE"/>
    <w:rsid w:val="00DA0156"/>
    <w:rsid w:val="00DC092F"/>
    <w:rsid w:val="00DE0B0D"/>
    <w:rsid w:val="00DE29DC"/>
    <w:rsid w:val="00DE6C08"/>
    <w:rsid w:val="00DF2FDC"/>
    <w:rsid w:val="00E14778"/>
    <w:rsid w:val="00E33D5E"/>
    <w:rsid w:val="00E52BDC"/>
    <w:rsid w:val="00E64CA7"/>
    <w:rsid w:val="00E740B2"/>
    <w:rsid w:val="00E77784"/>
    <w:rsid w:val="00E80156"/>
    <w:rsid w:val="00E87A1E"/>
    <w:rsid w:val="00E95E85"/>
    <w:rsid w:val="00EB10B6"/>
    <w:rsid w:val="00EB2200"/>
    <w:rsid w:val="00EC3ADB"/>
    <w:rsid w:val="00EC4AFD"/>
    <w:rsid w:val="00EE1CDB"/>
    <w:rsid w:val="00EE5E45"/>
    <w:rsid w:val="00F10AF6"/>
    <w:rsid w:val="00F166E9"/>
    <w:rsid w:val="00F25A37"/>
    <w:rsid w:val="00F25B15"/>
    <w:rsid w:val="00F323A8"/>
    <w:rsid w:val="00F434B6"/>
    <w:rsid w:val="00F46A90"/>
    <w:rsid w:val="00F528E0"/>
    <w:rsid w:val="00F53ECF"/>
    <w:rsid w:val="00F80C84"/>
    <w:rsid w:val="00F94120"/>
    <w:rsid w:val="00FA0C79"/>
    <w:rsid w:val="00FB65DF"/>
    <w:rsid w:val="00FB7308"/>
    <w:rsid w:val="00FB7E44"/>
    <w:rsid w:val="00FC772B"/>
    <w:rsid w:val="00FD1EB3"/>
    <w:rsid w:val="00FF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2C4C"/>
  <w15:chartTrackingRefBased/>
  <w15:docId w15:val="{864532C6-AA6E-4312-8654-828507B4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5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65DF"/>
    <w:rPr>
      <w:b/>
      <w:bCs/>
    </w:rPr>
  </w:style>
  <w:style w:type="character" w:styleId="a5">
    <w:name w:val="Hyperlink"/>
    <w:basedOn w:val="a0"/>
    <w:uiPriority w:val="99"/>
    <w:semiHidden/>
    <w:unhideWhenUsed/>
    <w:rsid w:val="00FB65DF"/>
    <w:rPr>
      <w:color w:val="0000FF"/>
      <w:u w:val="single"/>
    </w:rPr>
  </w:style>
  <w:style w:type="paragraph" w:styleId="a6">
    <w:name w:val="header"/>
    <w:basedOn w:val="a"/>
    <w:link w:val="a7"/>
    <w:uiPriority w:val="99"/>
    <w:unhideWhenUsed/>
    <w:rsid w:val="00A55E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55ECF"/>
    <w:rPr>
      <w:sz w:val="18"/>
      <w:szCs w:val="18"/>
    </w:rPr>
  </w:style>
  <w:style w:type="paragraph" w:styleId="a8">
    <w:name w:val="footer"/>
    <w:basedOn w:val="a"/>
    <w:link w:val="a9"/>
    <w:uiPriority w:val="99"/>
    <w:unhideWhenUsed/>
    <w:rsid w:val="00A55ECF"/>
    <w:pPr>
      <w:tabs>
        <w:tab w:val="center" w:pos="4153"/>
        <w:tab w:val="right" w:pos="8306"/>
      </w:tabs>
      <w:snapToGrid w:val="0"/>
      <w:jc w:val="left"/>
    </w:pPr>
    <w:rPr>
      <w:sz w:val="18"/>
      <w:szCs w:val="18"/>
    </w:rPr>
  </w:style>
  <w:style w:type="character" w:customStyle="1" w:styleId="a9">
    <w:name w:val="页脚 字符"/>
    <w:basedOn w:val="a0"/>
    <w:link w:val="a8"/>
    <w:uiPriority w:val="99"/>
    <w:rsid w:val="00A55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99501">
      <w:bodyDiv w:val="1"/>
      <w:marLeft w:val="0"/>
      <w:marRight w:val="0"/>
      <w:marTop w:val="0"/>
      <w:marBottom w:val="0"/>
      <w:divBdr>
        <w:top w:val="none" w:sz="0" w:space="0" w:color="auto"/>
        <w:left w:val="none" w:sz="0" w:space="0" w:color="auto"/>
        <w:bottom w:val="none" w:sz="0" w:space="0" w:color="auto"/>
        <w:right w:val="none" w:sz="0" w:space="0" w:color="auto"/>
      </w:divBdr>
    </w:div>
    <w:div w:id="20493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tuan.com/" TargetMode="External"/><Relationship Id="rId3" Type="http://schemas.openxmlformats.org/officeDocument/2006/relationships/settings" Target="settings.xml"/><Relationship Id="rId7" Type="http://schemas.openxmlformats.org/officeDocument/2006/relationships/hyperlink" Target="https://rules-center.meituan.com/rules-detail/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ivacy@meituan.com" TargetMode="External"/><Relationship Id="rId4" Type="http://schemas.openxmlformats.org/officeDocument/2006/relationships/webSettings" Target="webSettings.xml"/><Relationship Id="rId9" Type="http://schemas.openxmlformats.org/officeDocument/2006/relationships/hyperlink" Target="http://www.dianp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6383</Characters>
  <Application>Microsoft Office Word</Application>
  <DocSecurity>0</DocSecurity>
  <Lines>53</Lines>
  <Paragraphs>14</Paragraphs>
  <ScaleCrop>false</ScaleCrop>
  <Company>Windows10</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2</cp:revision>
  <dcterms:created xsi:type="dcterms:W3CDTF">2025-05-13T06:56:00Z</dcterms:created>
  <dcterms:modified xsi:type="dcterms:W3CDTF">2025-05-13T06:56:00Z</dcterms:modified>
</cp:coreProperties>
</file>